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D9" w:rsidRPr="00EE5ED9" w:rsidRDefault="00304D3C" w:rsidP="00304D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D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Style w:val="a3"/>
        <w:tblW w:w="9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268"/>
        <w:gridCol w:w="3537"/>
      </w:tblGrid>
      <w:tr w:rsidR="00EE5ED9" w:rsidRPr="00EE5ED9" w:rsidTr="00EE5ED9">
        <w:tc>
          <w:tcPr>
            <w:tcW w:w="3510" w:type="dxa"/>
          </w:tcPr>
          <w:p w:rsidR="00EE5ED9" w:rsidRPr="00EE5ED9" w:rsidRDefault="00EE5ED9" w:rsidP="00EE5E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ПРИНЯТО</w:t>
            </w:r>
          </w:p>
          <w:p w:rsidR="00EE5ED9" w:rsidRPr="00EE5ED9" w:rsidRDefault="00EE5ED9" w:rsidP="00EE5E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Советом ДОУ</w:t>
            </w:r>
          </w:p>
          <w:p w:rsidR="00EE5ED9" w:rsidRPr="00EE5ED9" w:rsidRDefault="005C47C1" w:rsidP="00EE5E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Протокол от 15</w:t>
            </w:r>
            <w:r w:rsidR="00EE5ED9" w:rsidRPr="00EE5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.01.2014 г.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E5ED9" w:rsidRPr="00EE5ED9" w:rsidRDefault="00EE5ED9" w:rsidP="00EE5E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</w:tcPr>
          <w:p w:rsidR="00EE5ED9" w:rsidRPr="00EE5ED9" w:rsidRDefault="00EE5ED9" w:rsidP="00EE5E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:rsidR="00EE5ED9" w:rsidRPr="00EE5ED9" w:rsidRDefault="00EE5ED9" w:rsidP="00EE5E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 МБДОУ</w:t>
            </w:r>
            <w:r w:rsidR="005C4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 д/с «Тополек</w:t>
            </w:r>
            <w:r w:rsidRPr="00EE5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EE5ED9" w:rsidRPr="00EE5ED9" w:rsidRDefault="00EE5ED9" w:rsidP="00EE5E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E5ED9" w:rsidRPr="00EE5ED9" w:rsidRDefault="005C47C1" w:rsidP="00EE5E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_________Н.В.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Землякова</w:t>
            </w:r>
            <w:proofErr w:type="spellEnd"/>
          </w:p>
          <w:p w:rsidR="00EE5ED9" w:rsidRPr="00EE5ED9" w:rsidRDefault="005C47C1" w:rsidP="005C47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Приказ </w:t>
            </w:r>
            <w:r w:rsidR="00EE5ED9" w:rsidRPr="00EE5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МБДОУ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-д/с «Тополек» от 15.01.2014 г. № 10/1</w:t>
            </w:r>
          </w:p>
        </w:tc>
      </w:tr>
    </w:tbl>
    <w:p w:rsidR="00304D3C" w:rsidRPr="00EE5ED9" w:rsidRDefault="00304D3C" w:rsidP="00304D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4D3C" w:rsidRPr="00EE5ED9" w:rsidRDefault="00304D3C" w:rsidP="00304D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D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04D3C" w:rsidRPr="00EE5ED9" w:rsidRDefault="00304D3C" w:rsidP="00304D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D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04D3C" w:rsidRPr="00EE5ED9" w:rsidRDefault="00304D3C" w:rsidP="00304D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ПОЛОЖЕНИЕ</w:t>
      </w:r>
    </w:p>
    <w:p w:rsidR="00304D3C" w:rsidRPr="00EE5ED9" w:rsidRDefault="00304D3C" w:rsidP="00EE5E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E5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  ПОРЯДКЕ  ВЗИМАНИЯ   И  РАСХОДОВАНИИ  РОДИТЕЛЬСКОЙ ПЛАТЫ  ЗА СОДЕРЖАНИЕ  РЕБЕНКА</w:t>
      </w:r>
      <w:r w:rsidR="00EE5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(ПРИСМОТР И УХОД ЗА РЕБЕНКОМ) в</w:t>
      </w:r>
      <w:r w:rsidRPr="00EE5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М</w:t>
      </w:r>
      <w:r w:rsidR="00EE5ED9" w:rsidRPr="00EE5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униципальном бюджетном дошкольном образовательном </w:t>
      </w:r>
      <w:r w:rsidR="005C4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учреждении – детский сад «Тополек</w:t>
      </w:r>
      <w:r w:rsidR="00EE5ED9" w:rsidRPr="00EE5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Pr="00EE5ED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E5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(МБДОУ </w:t>
      </w:r>
      <w:r w:rsidR="005C47C1">
        <w:rPr>
          <w:rFonts w:ascii="Times New Roman" w:eastAsia="Times New Roman" w:hAnsi="Times New Roman" w:cs="Times New Roman"/>
          <w:color w:val="000000"/>
          <w:sz w:val="28"/>
          <w:szCs w:val="28"/>
        </w:rPr>
        <w:t>- д/с «Тополек</w:t>
      </w:r>
      <w:r w:rsidR="00EE5ED9">
        <w:rPr>
          <w:rFonts w:ascii="Times New Roman" w:eastAsia="Times New Roman" w:hAnsi="Times New Roman" w:cs="Times New Roman"/>
          <w:color w:val="000000"/>
          <w:sz w:val="28"/>
          <w:szCs w:val="28"/>
        </w:rPr>
        <w:t>»)</w:t>
      </w:r>
    </w:p>
    <w:p w:rsidR="00304D3C" w:rsidRPr="00EE5ED9" w:rsidRDefault="00304D3C" w:rsidP="00304D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4D3C" w:rsidRPr="00EE5ED9" w:rsidRDefault="00304D3C" w:rsidP="00304D3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304D3C" w:rsidRPr="00EE5ED9" w:rsidRDefault="00304D3C" w:rsidP="00EE5ED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EE5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Положение разработано в соответствии с Законом Российской Федерации от </w:t>
      </w:r>
      <w:r w:rsidR="00EE5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29.12.2012 г. № 273-ФЗ </w:t>
      </w:r>
      <w:r w:rsidRPr="00EE5ED9">
        <w:rPr>
          <w:rFonts w:ascii="Times New Roman" w:eastAsia="Times New Roman" w:hAnsi="Times New Roman" w:cs="Times New Roman"/>
          <w:color w:val="000000"/>
          <w:sz w:val="28"/>
          <w:szCs w:val="28"/>
        </w:rPr>
        <w:t>"Об образовании</w:t>
      </w:r>
      <w:r w:rsidR="00EE5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Российской Федерации</w:t>
      </w:r>
      <w:r w:rsidRPr="00EE5ED9">
        <w:rPr>
          <w:rFonts w:ascii="Times New Roman" w:eastAsia="Times New Roman" w:hAnsi="Times New Roman" w:cs="Times New Roman"/>
          <w:color w:val="000000"/>
          <w:sz w:val="28"/>
          <w:szCs w:val="28"/>
        </w:rPr>
        <w:t>", приказом Министерства образования и науки Российской Федерации от 27 октября 2011г. №2562 "Об утверждении Типового положения о дошкольном образовательном учреждении", в целях улучшения условий содержания ребенка (присмотра и ухода за ребенком), упорядочения взимания и использования родительской платы за содержание ребенка (присмотра и</w:t>
      </w:r>
      <w:proofErr w:type="gramEnd"/>
      <w:r w:rsidRPr="00EE5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ухода за ребенком) в муниципальных дошкольных образовательных учреждениях муниципального образования – </w:t>
      </w:r>
      <w:r w:rsidR="005C47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города </w:t>
      </w:r>
      <w:proofErr w:type="spellStart"/>
      <w:r w:rsidR="005C47C1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Семикаракорска</w:t>
      </w:r>
      <w:proofErr w:type="spellEnd"/>
      <w:r w:rsidR="005C47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Ростовской </w:t>
      </w:r>
      <w:r w:rsidRPr="00EE5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области. </w:t>
      </w:r>
    </w:p>
    <w:p w:rsidR="00304D3C" w:rsidRPr="00EE5ED9" w:rsidRDefault="00304D3C" w:rsidP="00304D3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Родительская плата</w:t>
      </w:r>
    </w:p>
    <w:p w:rsidR="00EE5ED9" w:rsidRDefault="00304D3C" w:rsidP="00304D3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Родительская плата за содержание ребенка (присмотр и уход за ребенком) в ДОУ является одним из источников доходной части бюджета </w:t>
      </w:r>
      <w:r w:rsidR="00EE5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МБДОУ </w:t>
      </w:r>
      <w:r w:rsidR="005C47C1">
        <w:rPr>
          <w:rFonts w:ascii="Times New Roman" w:eastAsia="Times New Roman" w:hAnsi="Times New Roman" w:cs="Times New Roman"/>
          <w:color w:val="000000"/>
          <w:sz w:val="28"/>
          <w:szCs w:val="28"/>
        </w:rPr>
        <w:t>- д/с «Тополек</w:t>
      </w:r>
      <w:r w:rsidR="00EE5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</w:p>
    <w:p w:rsidR="00304D3C" w:rsidRPr="00EE5ED9" w:rsidRDefault="00304D3C" w:rsidP="00304D3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2.2. Родительская плата за содержание ребенка (присмотр и уход за ребенком) ДОУ устанавливается как ежемесячная плата на возмещение части затрат на обеспечение необходимых условий питания и содержания ребенка, посещающих дошкольные учреждения.</w:t>
      </w:r>
    </w:p>
    <w:p w:rsidR="00304D3C" w:rsidRPr="00EE5ED9" w:rsidRDefault="00304D3C" w:rsidP="00304D3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D9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Родительская плата за содержание ребенка (присмотр и уход за ребенком) состоит из платы за содержание ребенка и платы за питание ребенка.</w:t>
      </w:r>
    </w:p>
    <w:p w:rsidR="00304D3C" w:rsidRPr="00EE5ED9" w:rsidRDefault="00304D3C" w:rsidP="00065C8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D9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065C8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EE5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Родительская плата за содержание ребенка (присмотр и уход за ребенком) </w:t>
      </w:r>
      <w:r w:rsidR="00065C8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устанавливается постановлением А</w:t>
      </w:r>
      <w:r w:rsidRPr="00EE5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572F5C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Семикаракорского района.</w:t>
      </w:r>
    </w:p>
    <w:p w:rsidR="00304D3C" w:rsidRPr="00EE5ED9" w:rsidRDefault="00304D3C" w:rsidP="00304D3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Порядок взимания родительской платы.</w:t>
      </w:r>
    </w:p>
    <w:p w:rsidR="00304D3C" w:rsidRPr="00EE5ED9" w:rsidRDefault="00304D3C" w:rsidP="00304D3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Родительская плата за содержание ребенка (присмотр и уход за ребенком) в ДОУ взимается на основании договора (Приложение) между </w:t>
      </w:r>
      <w:r w:rsidR="00065C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МБДОУ </w:t>
      </w:r>
      <w:r w:rsidR="005C47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65C8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C47C1">
        <w:rPr>
          <w:rFonts w:ascii="Times New Roman" w:eastAsia="Times New Roman" w:hAnsi="Times New Roman" w:cs="Times New Roman"/>
          <w:color w:val="000000"/>
          <w:sz w:val="28"/>
          <w:szCs w:val="28"/>
        </w:rPr>
        <w:t>/с «Тополек</w:t>
      </w:r>
      <w:r w:rsidR="00065C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EE5ED9">
        <w:rPr>
          <w:rFonts w:ascii="Times New Roman" w:eastAsia="Times New Roman" w:hAnsi="Times New Roman" w:cs="Times New Roman"/>
          <w:color w:val="000000"/>
          <w:sz w:val="28"/>
          <w:szCs w:val="28"/>
        </w:rPr>
        <w:t>и родителями (их законными представителями) ребенка, посещающего муниципальное дошкольное образовательное учреждение.</w:t>
      </w:r>
    </w:p>
    <w:p w:rsidR="00304D3C" w:rsidRPr="00EE5ED9" w:rsidRDefault="00304D3C" w:rsidP="00304D3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D9">
        <w:rPr>
          <w:rFonts w:ascii="Times New Roman" w:eastAsia="Times New Roman" w:hAnsi="Times New Roman" w:cs="Times New Roman"/>
          <w:color w:val="000000"/>
          <w:sz w:val="28"/>
          <w:szCs w:val="28"/>
        </w:rPr>
        <w:t>3.2. Договор составляется в двух экземплярах, один из которых находится в учреждении, другой - у родителей (их законных представителей). Учет договоров ведется учреждением.</w:t>
      </w:r>
    </w:p>
    <w:p w:rsidR="00304D3C" w:rsidRPr="00EE5ED9" w:rsidRDefault="00304D3C" w:rsidP="00304D3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D9">
        <w:rPr>
          <w:rFonts w:ascii="Times New Roman" w:eastAsia="Times New Roman" w:hAnsi="Times New Roman" w:cs="Times New Roman"/>
          <w:color w:val="000000"/>
          <w:sz w:val="28"/>
          <w:szCs w:val="28"/>
        </w:rPr>
        <w:t>3.3. До заключения договора учреждение обязано предоставить родителям (их законным представителям) следующую информацию (в том числе путем размещения в удобном для обозрения месте):</w:t>
      </w:r>
    </w:p>
    <w:p w:rsidR="00304D3C" w:rsidRPr="00EE5ED9" w:rsidRDefault="00304D3C" w:rsidP="00304D3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D9">
        <w:rPr>
          <w:rFonts w:ascii="Times New Roman" w:eastAsia="Times New Roman" w:hAnsi="Times New Roman" w:cs="Times New Roman"/>
          <w:color w:val="000000"/>
          <w:sz w:val="28"/>
          <w:szCs w:val="28"/>
        </w:rPr>
        <w:t>- наименование и место нахождения (юридический адрес) учреждения;</w:t>
      </w:r>
    </w:p>
    <w:p w:rsidR="00304D3C" w:rsidRPr="00EE5ED9" w:rsidRDefault="00304D3C" w:rsidP="00304D3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D9">
        <w:rPr>
          <w:rFonts w:ascii="Times New Roman" w:eastAsia="Times New Roman" w:hAnsi="Times New Roman" w:cs="Times New Roman"/>
          <w:color w:val="000000"/>
          <w:sz w:val="28"/>
          <w:szCs w:val="28"/>
        </w:rPr>
        <w:t>- условия зачисления, содержания, обучения и развития детей;</w:t>
      </w:r>
    </w:p>
    <w:p w:rsidR="00304D3C" w:rsidRPr="00EE5ED9" w:rsidRDefault="00304D3C" w:rsidP="00304D3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D9">
        <w:rPr>
          <w:rFonts w:ascii="Times New Roman" w:eastAsia="Times New Roman" w:hAnsi="Times New Roman" w:cs="Times New Roman"/>
          <w:color w:val="000000"/>
          <w:sz w:val="28"/>
          <w:szCs w:val="28"/>
        </w:rPr>
        <w:t>- уровень и направленность реализуемых основных и дополнительных программ, формы и сроки их освоения;</w:t>
      </w:r>
    </w:p>
    <w:p w:rsidR="00304D3C" w:rsidRPr="00EE5ED9" w:rsidRDefault="00304D3C" w:rsidP="00304D3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муниципальные нормативные правовые акты </w:t>
      </w:r>
      <w:proofErr w:type="spellStart"/>
      <w:r w:rsidR="00065C8D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Семикаракоркского</w:t>
      </w:r>
      <w:proofErr w:type="spellEnd"/>
      <w:r w:rsidR="00065C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5ED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образования, регламентирующие размер, порядок взимания и использования родительской платы;</w:t>
      </w:r>
    </w:p>
    <w:p w:rsidR="00304D3C" w:rsidRPr="00EE5ED9" w:rsidRDefault="00304D3C" w:rsidP="00304D3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D9">
        <w:rPr>
          <w:rFonts w:ascii="Times New Roman" w:eastAsia="Times New Roman" w:hAnsi="Times New Roman" w:cs="Times New Roman"/>
          <w:color w:val="000000"/>
          <w:sz w:val="28"/>
          <w:szCs w:val="28"/>
        </w:rPr>
        <w:t>- другую информацию, относящуюся к договору.</w:t>
      </w:r>
    </w:p>
    <w:p w:rsidR="00304D3C" w:rsidRPr="00EE5ED9" w:rsidRDefault="00304D3C" w:rsidP="00304D3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 </w:t>
      </w:r>
      <w:proofErr w:type="gramStart"/>
      <w:r w:rsidRPr="00EE5ED9">
        <w:rPr>
          <w:rFonts w:ascii="Times New Roman" w:eastAsia="Times New Roman" w:hAnsi="Times New Roman" w:cs="Times New Roman"/>
          <w:color w:val="000000"/>
          <w:sz w:val="28"/>
          <w:szCs w:val="28"/>
        </w:rPr>
        <w:t>Начисление платы за содержание ребенка (присмотр и уход за ребенком) в ДОУ производится в первый рабочий день месяца, следующего за отчетным, согласно календарному графику работы дошкольного учреждения и табелю учета посещаемости детей за предыдущий месяц.</w:t>
      </w:r>
      <w:proofErr w:type="gramEnd"/>
    </w:p>
    <w:p w:rsidR="00304D3C" w:rsidRPr="00EE5ED9" w:rsidRDefault="00304D3C" w:rsidP="00304D3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3.5. Родительска</w:t>
      </w:r>
      <w:r w:rsidR="005C47C1">
        <w:rPr>
          <w:rFonts w:ascii="Times New Roman" w:eastAsia="Times New Roman" w:hAnsi="Times New Roman" w:cs="Times New Roman"/>
          <w:color w:val="000000"/>
          <w:sz w:val="28"/>
          <w:szCs w:val="28"/>
        </w:rPr>
        <w:t>я плата вносится родителями до 20</w:t>
      </w:r>
      <w:r w:rsidRPr="00EE5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числа каждого месяца.</w:t>
      </w:r>
    </w:p>
    <w:p w:rsidR="00304D3C" w:rsidRPr="00EE5ED9" w:rsidRDefault="00304D3C" w:rsidP="0063648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3.6. Родительская плата вносится путем безналичного перечисления на лицевой счет </w:t>
      </w:r>
      <w:r w:rsidR="00065C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МБДОУ </w:t>
      </w:r>
      <w:r w:rsidR="005C47C1">
        <w:rPr>
          <w:rFonts w:ascii="Times New Roman" w:eastAsia="Times New Roman" w:hAnsi="Times New Roman" w:cs="Times New Roman"/>
          <w:color w:val="000000"/>
          <w:sz w:val="28"/>
          <w:szCs w:val="28"/>
        </w:rPr>
        <w:t>- д/с «Тополек»</w:t>
      </w:r>
      <w:r w:rsidRPr="00EE5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учету доходов от предпринимательской и иной приносящей доход деятельности. </w:t>
      </w:r>
    </w:p>
    <w:p w:rsidR="00304D3C" w:rsidRPr="00EE5ED9" w:rsidRDefault="00304D3C" w:rsidP="00304D3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D9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Родительская плата</w:t>
      </w:r>
      <w:r w:rsidR="00636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5ED9">
        <w:rPr>
          <w:rFonts w:ascii="Times New Roman" w:eastAsia="Times New Roman" w:hAnsi="Times New Roman" w:cs="Times New Roman"/>
          <w:color w:val="000000"/>
          <w:sz w:val="28"/>
          <w:szCs w:val="28"/>
        </w:rPr>
        <w:t>не взимается при непосещении ребенком ДОУ ввиду закрытия его на ремонтные работы.</w:t>
      </w:r>
    </w:p>
    <w:p w:rsidR="00304D3C" w:rsidRPr="00EE5ED9" w:rsidRDefault="00304D3C" w:rsidP="00304D3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D9">
        <w:rPr>
          <w:rFonts w:ascii="Times New Roman" w:eastAsia="Times New Roman" w:hAnsi="Times New Roman" w:cs="Times New Roman"/>
          <w:color w:val="000000"/>
          <w:sz w:val="28"/>
          <w:szCs w:val="28"/>
        </w:rPr>
        <w:t>3.8. В случае не поступления оплаты за содержание ребенка (присмотр и уход за ребенком) в ДОУ в указанный срок к родителям (законным представителям) применяются меры, определенные действующим законодательством и договором между родителями (законными представителями) и администрацией ДОУ.</w:t>
      </w:r>
    </w:p>
    <w:p w:rsidR="00304D3C" w:rsidRPr="00EE5ED9" w:rsidRDefault="00304D3C" w:rsidP="00304D3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D9">
        <w:rPr>
          <w:rFonts w:ascii="Times New Roman" w:eastAsia="Times New Roman" w:hAnsi="Times New Roman" w:cs="Times New Roman"/>
          <w:color w:val="000000"/>
          <w:sz w:val="28"/>
          <w:szCs w:val="28"/>
        </w:rPr>
        <w:t>3.9. Возврат суммы родителям (в случае выбытия ребенка) производится на основании их заявления по приказу заведующего дошкольным учреждением через банк</w:t>
      </w:r>
      <w:r w:rsidRPr="00EE5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304D3C" w:rsidRPr="00EE5ED9" w:rsidRDefault="00304D3C" w:rsidP="00304D3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D9">
        <w:rPr>
          <w:rFonts w:ascii="Times New Roman" w:eastAsia="Times New Roman" w:hAnsi="Times New Roman" w:cs="Times New Roman"/>
          <w:color w:val="000000"/>
          <w:sz w:val="28"/>
          <w:szCs w:val="28"/>
        </w:rPr>
        <w:t>3.10. Ответственность за своевременное поступление родительской платы за содержание ребенка (присмотр и уход за ребенком) в ДОУ возлагается на его руководителя.</w:t>
      </w:r>
    </w:p>
    <w:p w:rsidR="00304D3C" w:rsidRPr="00EE5ED9" w:rsidRDefault="00304D3C" w:rsidP="00304D3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D9">
        <w:rPr>
          <w:rFonts w:ascii="Times New Roman" w:eastAsia="Times New Roman" w:hAnsi="Times New Roman" w:cs="Times New Roman"/>
          <w:color w:val="000000"/>
          <w:sz w:val="28"/>
          <w:szCs w:val="28"/>
        </w:rPr>
        <w:t>3.11. За содержание ребенка (присмотр и уход за ребенком) с ограниченными возможностями здоровья, посещающего муниципальные дошкольные образовательные учреждения,  родительская плата не взимается.</w:t>
      </w:r>
    </w:p>
    <w:p w:rsidR="00304D3C" w:rsidRPr="00EE5ED9" w:rsidRDefault="00304D3C" w:rsidP="00304D3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D9">
        <w:rPr>
          <w:rFonts w:ascii="Times New Roman" w:eastAsia="Times New Roman" w:hAnsi="Times New Roman" w:cs="Times New Roman"/>
          <w:color w:val="000000"/>
          <w:sz w:val="28"/>
          <w:szCs w:val="28"/>
        </w:rPr>
        <w:t>3.12. Установить льготную категорию родителей для уменьшения платы на 50%:</w:t>
      </w:r>
      <w:r w:rsidR="0063648D" w:rsidRPr="00636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648D" w:rsidRPr="00EE5ED9">
        <w:rPr>
          <w:rFonts w:ascii="Times New Roman" w:eastAsia="Times New Roman" w:hAnsi="Times New Roman" w:cs="Times New Roman"/>
          <w:color w:val="000000"/>
          <w:sz w:val="28"/>
          <w:szCs w:val="28"/>
        </w:rPr>
        <w:t>с родителей (законных представителей), имеющих 3 и более несовершеннолетних детей</w:t>
      </w:r>
    </w:p>
    <w:p w:rsidR="00304D3C" w:rsidRPr="00EE5ED9" w:rsidRDefault="00304D3C" w:rsidP="00304D3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3.13. Решение о полном или частичном освобождении от родительской платы по пункту 3.12. принимается </w:t>
      </w:r>
      <w:r w:rsidR="00572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приказом заведующего МБДОУ </w:t>
      </w:r>
      <w:r w:rsidR="005C47C1">
        <w:rPr>
          <w:rFonts w:ascii="Times New Roman" w:eastAsia="Times New Roman" w:hAnsi="Times New Roman" w:cs="Times New Roman"/>
          <w:color w:val="000000"/>
          <w:sz w:val="28"/>
          <w:szCs w:val="28"/>
        </w:rPr>
        <w:t>- д/с «Тополек</w:t>
      </w:r>
      <w:r w:rsidR="00572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EE5ED9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рассмотрения следующих документов:</w:t>
      </w:r>
    </w:p>
    <w:p w:rsidR="00304D3C" w:rsidRPr="00EE5ED9" w:rsidRDefault="00304D3C" w:rsidP="00304D3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D9">
        <w:rPr>
          <w:rFonts w:ascii="Times New Roman" w:eastAsia="Times New Roman" w:hAnsi="Times New Roman" w:cs="Times New Roman"/>
          <w:color w:val="000000"/>
          <w:sz w:val="28"/>
          <w:szCs w:val="28"/>
        </w:rPr>
        <w:t>- личное заявление одного из родителей (законного представителя) воспитанника;</w:t>
      </w:r>
    </w:p>
    <w:p w:rsidR="00304D3C" w:rsidRPr="00EE5ED9" w:rsidRDefault="00304D3C" w:rsidP="00304D3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D9">
        <w:rPr>
          <w:rFonts w:ascii="Times New Roman" w:eastAsia="Times New Roman" w:hAnsi="Times New Roman" w:cs="Times New Roman"/>
          <w:color w:val="000000"/>
          <w:sz w:val="28"/>
          <w:szCs w:val="28"/>
        </w:rPr>
        <w:t>- копия документа, подтверждающая принадлежность к льготной категории;</w:t>
      </w:r>
    </w:p>
    <w:p w:rsidR="00304D3C" w:rsidRPr="00EE5ED9" w:rsidRDefault="00572F5C" w:rsidP="00304D3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справка о составе семьи.</w:t>
      </w:r>
    </w:p>
    <w:p w:rsidR="00304D3C" w:rsidRPr="00EE5ED9" w:rsidRDefault="00304D3C" w:rsidP="00304D3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D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04D3C" w:rsidRPr="00EE5ED9" w:rsidRDefault="00304D3C" w:rsidP="00304D3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4. Расходование и учет родительской платы</w:t>
      </w:r>
    </w:p>
    <w:p w:rsidR="00304D3C" w:rsidRPr="00EE5ED9" w:rsidRDefault="00304D3C" w:rsidP="00304D3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Денежные средства, получаемые за содержание ребенка (присмотр и уход за ребенком) в ДОУ в виде родительской платы, в полном объеме учитываются в смете доходов и расходов </w:t>
      </w:r>
      <w:r w:rsidR="005C47C1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 – д/с «Тополек»</w:t>
      </w:r>
      <w:r w:rsidRPr="00EE5E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04D3C" w:rsidRPr="00EE5ED9" w:rsidRDefault="00304D3C" w:rsidP="00304D3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Использование средств родителей, поступивших за содержание ребенка (присмотр и уход за ребенком)  в ДОУ, производится </w:t>
      </w:r>
      <w:proofErr w:type="gramStart"/>
      <w:r w:rsidRPr="00EE5ED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EE5ED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04D3C" w:rsidRPr="005C47C1" w:rsidRDefault="00304D3C" w:rsidP="00304D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D9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приобретение продуктов питания (включая расходы по опл</w:t>
      </w:r>
      <w:r w:rsidR="005C47C1">
        <w:rPr>
          <w:rFonts w:ascii="Times New Roman" w:eastAsia="Times New Roman" w:hAnsi="Times New Roman" w:cs="Times New Roman"/>
          <w:color w:val="000000"/>
          <w:sz w:val="28"/>
          <w:szCs w:val="28"/>
        </w:rPr>
        <w:t>ате кредиторской задолженности).</w:t>
      </w:r>
    </w:p>
    <w:p w:rsidR="00304D3C" w:rsidRPr="00EE5ED9" w:rsidRDefault="00304D3C" w:rsidP="00304D3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D9">
        <w:rPr>
          <w:rFonts w:ascii="Times New Roman" w:eastAsia="Times New Roman" w:hAnsi="Times New Roman" w:cs="Times New Roman"/>
          <w:color w:val="000000"/>
          <w:sz w:val="28"/>
          <w:szCs w:val="28"/>
        </w:rPr>
        <w:t>4.3. В случае поступления денежных средств за содержание ребенка (присмотр и уход за ребенком) в ДОУ не в полном объеме в первоочередном порядке финансируются расходы по приобретению продуктов питания (включая расходы по оплате кредиторской задолженности).</w:t>
      </w:r>
    </w:p>
    <w:p w:rsidR="00304D3C" w:rsidRPr="00EE5ED9" w:rsidRDefault="00304D3C" w:rsidP="00304D3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D9">
        <w:rPr>
          <w:rFonts w:ascii="Times New Roman" w:eastAsia="Times New Roman" w:hAnsi="Times New Roman" w:cs="Times New Roman"/>
          <w:color w:val="000000"/>
          <w:sz w:val="28"/>
          <w:szCs w:val="28"/>
        </w:rPr>
        <w:t>4.4. Поставка продуктов питания производится на основании договора или муниципального контракта. Оплату заключенных договоров производить с лицевого счета каждого муниципального дошкольного образовательного учреждения по учету средств, полученных от предпринимательской и иной приносящей доход деятельности. Оплата производится на основании счетов, выставленных поставщиками, после сверки расчетов и подписания акта сдачи-приемки продукции.</w:t>
      </w:r>
    </w:p>
    <w:p w:rsidR="00304D3C" w:rsidRPr="00EE5ED9" w:rsidRDefault="00304D3C" w:rsidP="00304D3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D9">
        <w:rPr>
          <w:rFonts w:ascii="Times New Roman" w:eastAsia="Times New Roman" w:hAnsi="Times New Roman" w:cs="Times New Roman"/>
          <w:color w:val="000000"/>
          <w:sz w:val="28"/>
          <w:szCs w:val="28"/>
        </w:rPr>
        <w:t>4.5. Учет средств родительской платы возлагается на ДОУ и ведется в соответствии с установленным порядком ведения бухгалтерского учета в учреждениях и организациях, состоящих на бюджете.</w:t>
      </w:r>
    </w:p>
    <w:p w:rsidR="00304D3C" w:rsidRPr="00EE5ED9" w:rsidRDefault="00304D3C" w:rsidP="00304D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D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04D3C" w:rsidRPr="00572F5C" w:rsidRDefault="00304D3C" w:rsidP="00304D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72F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bookmarkStart w:id="0" w:name="_GoBack"/>
      <w:bookmarkEnd w:id="0"/>
    </w:p>
    <w:p w:rsidR="00304D3C" w:rsidRPr="00EE5ED9" w:rsidRDefault="00304D3C" w:rsidP="00304D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D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04D3C" w:rsidRPr="00EE5ED9" w:rsidRDefault="00304D3C" w:rsidP="00304D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D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04D3C" w:rsidRPr="00EE5ED9" w:rsidRDefault="00304D3C" w:rsidP="00304D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D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04D3C" w:rsidRPr="00EE5ED9" w:rsidRDefault="00304D3C" w:rsidP="00304D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D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04D3C" w:rsidRPr="00EE5ED9" w:rsidRDefault="00304D3C" w:rsidP="00304D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D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sectPr w:rsidR="00304D3C" w:rsidRPr="00EE5ED9" w:rsidSect="00443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D3C"/>
    <w:rsid w:val="00065C8D"/>
    <w:rsid w:val="00304D3C"/>
    <w:rsid w:val="00443CE8"/>
    <w:rsid w:val="00572F5C"/>
    <w:rsid w:val="005C47C1"/>
    <w:rsid w:val="0063648D"/>
    <w:rsid w:val="006F028C"/>
    <w:rsid w:val="00EB71E0"/>
    <w:rsid w:val="00EE5ED9"/>
    <w:rsid w:val="00FB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304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04D3C"/>
  </w:style>
  <w:style w:type="table" w:styleId="a3">
    <w:name w:val="Table Grid"/>
    <w:basedOn w:val="a1"/>
    <w:uiPriority w:val="59"/>
    <w:rsid w:val="00EE5E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304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04D3C"/>
  </w:style>
  <w:style w:type="table" w:styleId="a3">
    <w:name w:val="Table Grid"/>
    <w:basedOn w:val="a1"/>
    <w:uiPriority w:val="59"/>
    <w:rsid w:val="00EE5E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2014-03-13T07:38:00Z</cp:lastPrinted>
  <dcterms:created xsi:type="dcterms:W3CDTF">2014-03-13T07:39:00Z</dcterms:created>
  <dcterms:modified xsi:type="dcterms:W3CDTF">2014-03-13T07:39:00Z</dcterms:modified>
</cp:coreProperties>
</file>